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A6" w:rsidRPr="00600BA6" w:rsidRDefault="00600BA6" w:rsidP="00600BA6">
      <w:pPr>
        <w:pStyle w:val="Normlnweb"/>
        <w:spacing w:after="60" w:afterAutospacing="0"/>
        <w:rPr>
          <w:sz w:val="28"/>
          <w:szCs w:val="28"/>
        </w:rPr>
      </w:pPr>
      <w:bookmarkStart w:id="0" w:name="_GoBack"/>
      <w:r w:rsidRPr="00600BA6">
        <w:rPr>
          <w:rFonts w:ascii="Calibri" w:hAnsi="Calibri" w:cs="Calibri"/>
          <w:b/>
          <w:bCs/>
          <w:sz w:val="28"/>
          <w:szCs w:val="28"/>
        </w:rPr>
        <w:t xml:space="preserve">Karate klub </w:t>
      </w:r>
      <w:proofErr w:type="spellStart"/>
      <w:r w:rsidRPr="00600BA6">
        <w:rPr>
          <w:rFonts w:ascii="Calibri" w:hAnsi="Calibri" w:cs="Calibri"/>
          <w:b/>
          <w:bCs/>
          <w:sz w:val="28"/>
          <w:szCs w:val="28"/>
        </w:rPr>
        <w:t>Matsu</w:t>
      </w:r>
      <w:proofErr w:type="spellEnd"/>
      <w:r w:rsidRPr="00600BA6">
        <w:rPr>
          <w:rFonts w:ascii="Calibri" w:hAnsi="Calibri" w:cs="Calibri"/>
          <w:b/>
          <w:bCs/>
          <w:sz w:val="28"/>
          <w:szCs w:val="28"/>
        </w:rPr>
        <w:br/>
      </w:r>
      <w:bookmarkEnd w:id="0"/>
      <w:r w:rsidRPr="00600BA6">
        <w:rPr>
          <w:rFonts w:ascii="Calibri" w:hAnsi="Calibri" w:cs="Calibri"/>
          <w:b/>
          <w:bCs/>
          <w:sz w:val="28"/>
          <w:szCs w:val="28"/>
        </w:rPr>
        <w:t>LIVE OR DIE TRYING</w:t>
      </w:r>
      <w:r w:rsidRPr="00600BA6">
        <w:rPr>
          <w:rFonts w:ascii="Calibri" w:hAnsi="Calibri" w:cs="Calibri"/>
          <w:b/>
          <w:bCs/>
          <w:sz w:val="28"/>
          <w:szCs w:val="28"/>
        </w:rPr>
        <w:br/>
      </w:r>
      <w:hyperlink r:id="rId5" w:tgtFrame="_blank" w:history="1">
        <w:r w:rsidRPr="00600BA6">
          <w:rPr>
            <w:rStyle w:val="Hypertextovodkaz"/>
            <w:rFonts w:ascii="Calibri" w:hAnsi="Calibri" w:cs="Calibri"/>
            <w:sz w:val="28"/>
            <w:szCs w:val="28"/>
          </w:rPr>
          <w:t>www.sebeobrana.eu</w:t>
        </w:r>
      </w:hyperlink>
    </w:p>
    <w:p w:rsidR="00600BA6" w:rsidRDefault="00600BA6" w:rsidP="00600BA6">
      <w:pPr>
        <w:pStyle w:val="Normlnweb"/>
        <w:spacing w:after="60" w:afterAutospacing="0"/>
        <w:rPr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 </w:t>
      </w:r>
    </w:p>
    <w:p w:rsidR="00600BA6" w:rsidRDefault="00600BA6" w:rsidP="00600BA6">
      <w:pPr>
        <w:pStyle w:val="Normlnweb"/>
        <w:spacing w:after="6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 Cvičíme tradiční karate – tradiční je přežít, učíme sebeobranu s historickými kořeny. </w:t>
      </w:r>
    </w:p>
    <w:p w:rsidR="00600BA6" w:rsidRDefault="00600BA6" w:rsidP="00600BA6">
      <w:pPr>
        <w:pStyle w:val="Normlnweb"/>
        <w:spacing w:after="6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br/>
        <w:t>Vlídně, bez nezdravého soutěžení, každý dle svého potenciálu jde k</w:t>
      </w:r>
    </w:p>
    <w:p w:rsidR="00600BA6" w:rsidRDefault="00600BA6" w:rsidP="00600BA6">
      <w:pPr>
        <w:pStyle w:val="Normlnweb"/>
        <w:spacing w:after="6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síle</w:t>
      </w:r>
    </w:p>
    <w:p w:rsidR="00600BA6" w:rsidRDefault="00600BA6" w:rsidP="00600BA6">
      <w:pPr>
        <w:pStyle w:val="Normlnweb"/>
        <w:spacing w:after="6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disciplíně</w:t>
      </w:r>
    </w:p>
    <w:p w:rsidR="00600BA6" w:rsidRDefault="00600BA6" w:rsidP="00600BA6">
      <w:pPr>
        <w:pStyle w:val="Normlnweb"/>
        <w:spacing w:after="6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sebevědomí</w:t>
      </w:r>
    </w:p>
    <w:p w:rsidR="00600BA6" w:rsidRDefault="00600BA6" w:rsidP="00600BA6">
      <w:pPr>
        <w:pStyle w:val="Normlnweb"/>
        <w:spacing w:after="6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eleganci</w:t>
      </w:r>
    </w:p>
    <w:p w:rsidR="00600BA6" w:rsidRDefault="00600BA6" w:rsidP="00600BA6">
      <w:pPr>
        <w:pStyle w:val="Normlnweb"/>
        <w:spacing w:after="6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soustředění</w:t>
      </w:r>
    </w:p>
    <w:p w:rsidR="00600BA6" w:rsidRDefault="00600BA6" w:rsidP="00600BA6">
      <w:pPr>
        <w:pStyle w:val="Normlnweb"/>
        <w:spacing w:after="6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respektu</w:t>
      </w:r>
    </w:p>
    <w:p w:rsidR="00600BA6" w:rsidRDefault="00600BA6" w:rsidP="00600BA6">
      <w:pPr>
        <w:pStyle w:val="Normlnweb"/>
        <w:spacing w:after="6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přátelství</w:t>
      </w:r>
    </w:p>
    <w:p w:rsidR="00600BA6" w:rsidRDefault="00600BA6" w:rsidP="00600BA6">
      <w:pPr>
        <w:pStyle w:val="Normlnweb"/>
        <w:spacing w:after="6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obratnosti</w:t>
      </w:r>
    </w:p>
    <w:p w:rsidR="00600BA6" w:rsidRDefault="00600BA6" w:rsidP="00600BA6">
      <w:pPr>
        <w:pStyle w:val="Normlnweb"/>
        <w:spacing w:after="6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zdraví.</w:t>
      </w:r>
    </w:p>
    <w:p w:rsidR="00600BA6" w:rsidRDefault="00600BA6" w:rsidP="00600BA6">
      <w:pPr>
        <w:pStyle w:val="Normlnweb"/>
        <w:spacing w:after="6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 </w:t>
      </w:r>
    </w:p>
    <w:p w:rsidR="00600BA6" w:rsidRDefault="00600BA6" w:rsidP="00600BA6">
      <w:pPr>
        <w:pStyle w:val="Normlnweb"/>
        <w:spacing w:after="6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Makat znamená bavit se!</w:t>
      </w:r>
    </w:p>
    <w:p w:rsidR="00600BA6" w:rsidRDefault="00600BA6" w:rsidP="00600BA6">
      <w:pPr>
        <w:pStyle w:val="Normlnweb"/>
        <w:spacing w:after="6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 </w:t>
      </w:r>
    </w:p>
    <w:p w:rsidR="00600BA6" w:rsidRDefault="00600BA6" w:rsidP="00600BA6">
      <w:pPr>
        <w:pStyle w:val="Normlnweb"/>
        <w:spacing w:after="6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Již od roku 1996, na jednom místě, neředíme instruktory do „poboček“, i děti vedou nositelé mistrovských stupňů (černé pásky).</w:t>
      </w:r>
    </w:p>
    <w:p w:rsidR="00600BA6" w:rsidRDefault="00600BA6" w:rsidP="00600BA6">
      <w:pPr>
        <w:pStyle w:val="Normlnweb"/>
        <w:spacing w:after="6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 </w:t>
      </w:r>
    </w:p>
    <w:p w:rsidR="00600BA6" w:rsidRDefault="00600BA6" w:rsidP="00600BA6">
      <w:pPr>
        <w:pStyle w:val="Normlnweb"/>
        <w:spacing w:after="24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 pondělí a ve čtvrtek v horní tělocvičně ZŠ Mendíků:</w:t>
      </w:r>
      <w:r>
        <w:rPr>
          <w:rFonts w:ascii="Calibri" w:hAnsi="Calibri" w:cs="Calibri"/>
          <w:sz w:val="21"/>
          <w:szCs w:val="21"/>
        </w:rPr>
        <w:br/>
        <w:t>6 - 9 let 17 - 18 hodin,</w:t>
      </w:r>
      <w:r>
        <w:rPr>
          <w:rFonts w:ascii="Calibri" w:hAnsi="Calibri" w:cs="Calibri"/>
          <w:sz w:val="21"/>
          <w:szCs w:val="21"/>
        </w:rPr>
        <w:br/>
        <w:t>10 - 15 let 18 - 19 hodin.</w:t>
      </w:r>
    </w:p>
    <w:p w:rsidR="00600BA6" w:rsidRDefault="00600BA6" w:rsidP="00600BA6">
      <w:pPr>
        <w:pStyle w:val="Normlnweb"/>
        <w:spacing w:after="6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 </w:t>
      </w:r>
      <w:r>
        <w:rPr>
          <w:rFonts w:ascii="Calibri" w:hAnsi="Calibri" w:cs="Calibri"/>
          <w:b/>
          <w:bCs/>
          <w:sz w:val="21"/>
          <w:szCs w:val="21"/>
        </w:rPr>
        <w:t>2 týdny zcela nezávazně a zdarma, přijďte, zkuste, uvidíte.</w:t>
      </w:r>
    </w:p>
    <w:p w:rsidR="00600BA6" w:rsidRDefault="00600BA6" w:rsidP="00600BA6">
      <w:pPr>
        <w:pStyle w:val="Normlnweb"/>
        <w:spacing w:after="6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Jak začít: přijďte deset minut před začátkem tréninku před školu a hlaste se k bílé paní </w:t>
      </w:r>
      <w:r>
        <w:rPr>
          <w:rFonts w:ascii="Wingdings" w:hAnsi="Wingdings"/>
          <w:sz w:val="21"/>
          <w:szCs w:val="21"/>
        </w:rPr>
        <w:t></w:t>
      </w:r>
      <w:r>
        <w:rPr>
          <w:rFonts w:ascii="Calibri" w:hAnsi="Calibri" w:cs="Calibri"/>
          <w:sz w:val="21"/>
          <w:szCs w:val="21"/>
        </w:rPr>
        <w:t xml:space="preserve"> (dámě v „kimonu!).</w:t>
      </w:r>
      <w:r>
        <w:rPr>
          <w:rFonts w:ascii="Calibri" w:hAnsi="Calibri" w:cs="Calibri"/>
          <w:sz w:val="21"/>
          <w:szCs w:val="21"/>
        </w:rPr>
        <w:br/>
        <w:t>Potřebujete pouze jakýkoli pohodlný oděv (triko a tepláky, montérky, mikinu, cokoli).</w:t>
      </w:r>
    </w:p>
    <w:p w:rsidR="00600BA6" w:rsidRDefault="00600BA6" w:rsidP="00600BA6">
      <w:pPr>
        <w:pStyle w:val="Normlnweb"/>
        <w:spacing w:after="6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 </w:t>
      </w:r>
      <w:r>
        <w:rPr>
          <w:rFonts w:ascii="Calibri" w:hAnsi="Calibri" w:cs="Calibri"/>
          <w:b/>
          <w:bCs/>
          <w:sz w:val="21"/>
          <w:szCs w:val="21"/>
        </w:rPr>
        <w:t>Těšíme se na Vás!</w:t>
      </w:r>
    </w:p>
    <w:p w:rsidR="007E585E" w:rsidRDefault="007E585E"/>
    <w:sectPr w:rsidR="007E5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02"/>
    <w:rsid w:val="001D5502"/>
    <w:rsid w:val="00600BA6"/>
    <w:rsid w:val="007E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0BA6"/>
    <w:rPr>
      <w:color w:val="FC6722"/>
      <w:u w:val="single"/>
    </w:rPr>
  </w:style>
  <w:style w:type="paragraph" w:styleId="Normlnweb">
    <w:name w:val="Normal (Web)"/>
    <w:basedOn w:val="Normln"/>
    <w:uiPriority w:val="99"/>
    <w:semiHidden/>
    <w:unhideWhenUsed/>
    <w:rsid w:val="0060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0BA6"/>
    <w:rPr>
      <w:color w:val="FC6722"/>
      <w:u w:val="single"/>
    </w:rPr>
  </w:style>
  <w:style w:type="paragraph" w:styleId="Normlnweb">
    <w:name w:val="Normal (Web)"/>
    <w:basedOn w:val="Normln"/>
    <w:uiPriority w:val="99"/>
    <w:semiHidden/>
    <w:unhideWhenUsed/>
    <w:rsid w:val="0060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1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beobrana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Poková</dc:creator>
  <cp:lastModifiedBy>Jitka Poková</cp:lastModifiedBy>
  <cp:revision>2</cp:revision>
  <dcterms:created xsi:type="dcterms:W3CDTF">2018-09-06T10:28:00Z</dcterms:created>
  <dcterms:modified xsi:type="dcterms:W3CDTF">2018-09-06T10:28:00Z</dcterms:modified>
</cp:coreProperties>
</file>